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1B" w:rsidRPr="00285967" w:rsidRDefault="0063131B" w:rsidP="0063131B">
      <w:pPr>
        <w:pStyle w:val="Style8"/>
        <w:widowControl/>
        <w:spacing w:line="276" w:lineRule="auto"/>
        <w:ind w:firstLine="0"/>
        <w:jc w:val="left"/>
        <w:rPr>
          <w:rFonts w:ascii="Arial" w:hAnsi="Arial" w:cs="Arial"/>
          <w:b/>
        </w:rPr>
      </w:pPr>
      <w:proofErr w:type="spellStart"/>
      <w:r>
        <w:rPr>
          <w:rStyle w:val="FontStyle59"/>
          <w:rFonts w:ascii="Arial" w:hAnsi="Arial" w:cs="Arial"/>
          <w:b/>
          <w:sz w:val="24"/>
          <w:szCs w:val="24"/>
        </w:rPr>
        <w:t>Булдакова</w:t>
      </w:r>
      <w:proofErr w:type="spellEnd"/>
      <w:r>
        <w:rPr>
          <w:rStyle w:val="FontStyle59"/>
          <w:rFonts w:ascii="Arial" w:hAnsi="Arial" w:cs="Arial"/>
          <w:b/>
          <w:sz w:val="24"/>
          <w:szCs w:val="24"/>
        </w:rPr>
        <w:t xml:space="preserve"> Наталья Викторовна</w:t>
      </w:r>
    </w:p>
    <w:p w:rsidR="003020F1" w:rsidRDefault="003020F1" w:rsidP="0063131B">
      <w:pPr>
        <w:spacing w:after="0"/>
        <w:rPr>
          <w:rStyle w:val="FontStyle59"/>
          <w:rFonts w:ascii="Arial" w:hAnsi="Arial" w:cs="Arial"/>
          <w:sz w:val="24"/>
          <w:szCs w:val="24"/>
        </w:rPr>
      </w:pPr>
    </w:p>
    <w:p w:rsidR="0063131B" w:rsidRDefault="003020F1" w:rsidP="0063131B">
      <w:pPr>
        <w:spacing w:after="0"/>
        <w:rPr>
          <w:rStyle w:val="FontStyle59"/>
          <w:rFonts w:ascii="Arial" w:hAnsi="Arial" w:cs="Arial"/>
          <w:sz w:val="24"/>
          <w:szCs w:val="24"/>
        </w:rPr>
      </w:pPr>
      <w:r>
        <w:rPr>
          <w:rStyle w:val="FontStyle59"/>
          <w:rFonts w:ascii="Arial" w:hAnsi="Arial" w:cs="Arial"/>
          <w:sz w:val="24"/>
          <w:szCs w:val="24"/>
        </w:rPr>
        <w:t>Тема докторской диссертации</w:t>
      </w:r>
    </w:p>
    <w:p w:rsidR="0063131B" w:rsidRDefault="003020F1" w:rsidP="0063131B">
      <w:pPr>
        <w:spacing w:after="0"/>
        <w:rPr>
          <w:rStyle w:val="FontStyle57"/>
          <w:rFonts w:ascii="Arial" w:hAnsi="Arial" w:cs="Arial"/>
          <w:sz w:val="24"/>
          <w:szCs w:val="24"/>
        </w:rPr>
      </w:pPr>
      <w:r>
        <w:rPr>
          <w:rStyle w:val="FontStyle59"/>
          <w:rFonts w:ascii="Arial" w:hAnsi="Arial" w:cs="Arial"/>
          <w:sz w:val="24"/>
          <w:szCs w:val="24"/>
        </w:rPr>
        <w:t>«</w:t>
      </w:r>
      <w:r w:rsidR="0063131B">
        <w:rPr>
          <w:rStyle w:val="FontStyle59"/>
          <w:rFonts w:ascii="Arial" w:hAnsi="Arial" w:cs="Arial"/>
          <w:sz w:val="24"/>
          <w:szCs w:val="24"/>
        </w:rPr>
        <w:t>Формирование культуры профессионального прогнозирования у студентов</w:t>
      </w:r>
      <w:r w:rsidR="0063131B" w:rsidRPr="00285967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3020F1">
        <w:rPr>
          <w:rStyle w:val="FontStyle57"/>
          <w:rFonts w:ascii="Arial" w:hAnsi="Arial" w:cs="Arial"/>
          <w:b w:val="0"/>
          <w:sz w:val="24"/>
          <w:szCs w:val="24"/>
        </w:rPr>
        <w:t>вуза</w:t>
      </w:r>
      <w:r>
        <w:rPr>
          <w:rStyle w:val="FontStyle57"/>
          <w:rFonts w:ascii="Arial" w:hAnsi="Arial" w:cs="Arial"/>
          <w:b w:val="0"/>
          <w:sz w:val="24"/>
          <w:szCs w:val="24"/>
        </w:rPr>
        <w:t>»</w:t>
      </w:r>
    </w:p>
    <w:p w:rsidR="0063131B" w:rsidRPr="00285967" w:rsidRDefault="003020F1" w:rsidP="0063131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Style w:val="FontStyle58"/>
          <w:rFonts w:ascii="Arial" w:hAnsi="Arial" w:cs="Arial"/>
          <w:sz w:val="24"/>
          <w:szCs w:val="24"/>
        </w:rPr>
        <w:t xml:space="preserve">Специальность </w:t>
      </w:r>
      <w:r w:rsidR="0063131B" w:rsidRPr="00285967">
        <w:rPr>
          <w:rStyle w:val="FontStyle58"/>
          <w:rFonts w:ascii="Arial" w:hAnsi="Arial" w:cs="Arial"/>
          <w:sz w:val="24"/>
          <w:szCs w:val="24"/>
        </w:rPr>
        <w:t>13.00.08 – теория и методика профессионального образования</w:t>
      </w:r>
      <w:r w:rsidR="0063131B" w:rsidRPr="0028596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131B" w:rsidRDefault="0063131B" w:rsidP="006313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020F1" w:rsidRDefault="003020F1">
      <w:pPr>
        <w:rPr>
          <w:rFonts w:ascii="Arial" w:hAnsi="Arial" w:cs="Arial"/>
          <w:sz w:val="24"/>
          <w:szCs w:val="24"/>
        </w:rPr>
      </w:pPr>
      <w:proofErr w:type="spellStart"/>
      <w:r w:rsidRPr="003020F1">
        <w:rPr>
          <w:rFonts w:ascii="Arial" w:hAnsi="Arial" w:cs="Arial"/>
          <w:sz w:val="24"/>
          <w:szCs w:val="24"/>
        </w:rPr>
        <w:t>Булдакова</w:t>
      </w:r>
      <w:proofErr w:type="spellEnd"/>
      <w:r w:rsidRPr="003020F1">
        <w:rPr>
          <w:rFonts w:ascii="Arial" w:hAnsi="Arial" w:cs="Arial"/>
          <w:sz w:val="24"/>
          <w:szCs w:val="24"/>
        </w:rPr>
        <w:t xml:space="preserve"> Н.В. имеет более 80 публикаций</w:t>
      </w:r>
      <w:r>
        <w:rPr>
          <w:rFonts w:ascii="Arial" w:hAnsi="Arial" w:cs="Arial"/>
          <w:sz w:val="24"/>
          <w:szCs w:val="24"/>
        </w:rPr>
        <w:t xml:space="preserve">, в том числе статьи в ведущих зарубежных и российских журналах, монографии, учебные пособия и учебно-методические издания. </w:t>
      </w:r>
    </w:p>
    <w:p w:rsidR="008F6745" w:rsidRPr="003020F1" w:rsidRDefault="00302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ее руководством 2 аспирантов выполняют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научные исследования.</w:t>
      </w:r>
    </w:p>
    <w:sectPr w:rsidR="008F6745" w:rsidRPr="003020F1" w:rsidSect="002D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BC"/>
    <w:rsid w:val="003020F1"/>
    <w:rsid w:val="0063131B"/>
    <w:rsid w:val="006D0CBC"/>
    <w:rsid w:val="008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3131B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63131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63131B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63131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3131B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63131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63131B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631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ВСЭИ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2015-12-10T06:40:00Z</dcterms:created>
  <dcterms:modified xsi:type="dcterms:W3CDTF">2015-12-10T06:57:00Z</dcterms:modified>
</cp:coreProperties>
</file>