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BFD" w14:textId="77777777" w:rsidR="000F3231" w:rsidRPr="00150D8E" w:rsidRDefault="000F3231" w:rsidP="00192B72">
      <w:pPr>
        <w:tabs>
          <w:tab w:val="left" w:pos="1134"/>
        </w:tabs>
        <w:ind w:firstLine="709"/>
        <w:rPr>
          <w:sz w:val="28"/>
          <w:szCs w:val="28"/>
        </w:rPr>
      </w:pPr>
    </w:p>
    <w:p w14:paraId="6CA022E7" w14:textId="77777777" w:rsidR="009C1452" w:rsidRPr="009C1452" w:rsidRDefault="009C1452" w:rsidP="009C1452">
      <w:pPr>
        <w:spacing w:line="276" w:lineRule="auto"/>
        <w:rPr>
          <w:b/>
          <w:bCs/>
          <w:sz w:val="26"/>
          <w:szCs w:val="26"/>
        </w:rPr>
      </w:pPr>
      <w:r w:rsidRPr="009C1452">
        <w:rPr>
          <w:b/>
          <w:bCs/>
          <w:sz w:val="26"/>
          <w:szCs w:val="26"/>
        </w:rPr>
        <w:t>ЕМЕЛЬЯНОВА Елена Николаевна</w:t>
      </w:r>
    </w:p>
    <w:p w14:paraId="5667EEAE" w14:textId="77777777" w:rsidR="009C1452" w:rsidRPr="009C1452" w:rsidRDefault="009C1452" w:rsidP="009C1452">
      <w:pPr>
        <w:spacing w:line="276" w:lineRule="auto"/>
        <w:rPr>
          <w:b/>
          <w:bCs/>
          <w:sz w:val="26"/>
          <w:szCs w:val="26"/>
        </w:rPr>
      </w:pPr>
    </w:p>
    <w:p w14:paraId="632101DC" w14:textId="77777777" w:rsidR="009C1452" w:rsidRPr="009C1452" w:rsidRDefault="009C1452" w:rsidP="009C1452">
      <w:pPr>
        <w:spacing w:line="276" w:lineRule="auto"/>
        <w:rPr>
          <w:b/>
          <w:bCs/>
          <w:sz w:val="26"/>
          <w:szCs w:val="26"/>
        </w:rPr>
      </w:pPr>
      <w:r w:rsidRPr="009C1452">
        <w:rPr>
          <w:b/>
          <w:bCs/>
          <w:sz w:val="26"/>
          <w:szCs w:val="26"/>
        </w:rPr>
        <w:t xml:space="preserve">ФОРМИРОВАНИЕ БЕСКОНФЛИКТНОГО ВЗАИМОДЕЙСТВИЯ СТУДЕНТОВ ВУЗА </w:t>
      </w:r>
    </w:p>
    <w:p w14:paraId="04513C8D" w14:textId="77777777" w:rsidR="009C1452" w:rsidRPr="002B3853" w:rsidRDefault="009C1452" w:rsidP="009C1452">
      <w:pPr>
        <w:jc w:val="center"/>
        <w:rPr>
          <w:sz w:val="26"/>
          <w:szCs w:val="26"/>
        </w:rPr>
      </w:pPr>
    </w:p>
    <w:p w14:paraId="1E3156DD" w14:textId="77777777" w:rsidR="009C1452" w:rsidRPr="002B3853" w:rsidRDefault="009C1452" w:rsidP="009C1452">
      <w:pPr>
        <w:jc w:val="center"/>
        <w:rPr>
          <w:sz w:val="26"/>
          <w:szCs w:val="26"/>
        </w:rPr>
      </w:pPr>
    </w:p>
    <w:p w14:paraId="65DE22B7" w14:textId="77777777" w:rsidR="009C1452" w:rsidRPr="002B3853" w:rsidRDefault="009C1452" w:rsidP="009C1452">
      <w:pPr>
        <w:jc w:val="center"/>
        <w:rPr>
          <w:sz w:val="26"/>
          <w:szCs w:val="26"/>
        </w:rPr>
      </w:pPr>
      <w:r w:rsidRPr="002B3853">
        <w:rPr>
          <w:sz w:val="26"/>
          <w:szCs w:val="26"/>
        </w:rPr>
        <w:t>13.00.01 – общая педагогика, история педагогики и образования</w:t>
      </w:r>
    </w:p>
    <w:p w14:paraId="15E6BCCC" w14:textId="77777777" w:rsidR="009C1452" w:rsidRPr="002B3853" w:rsidRDefault="009C1452" w:rsidP="009C1452">
      <w:pPr>
        <w:jc w:val="center"/>
        <w:rPr>
          <w:sz w:val="26"/>
          <w:szCs w:val="26"/>
        </w:rPr>
      </w:pPr>
    </w:p>
    <w:p w14:paraId="691B74C6" w14:textId="77777777"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251171" w:rsidRPr="009C1452" w14:paraId="1F792281" w14:textId="77777777" w:rsidTr="00530AFD">
        <w:tc>
          <w:tcPr>
            <w:tcW w:w="3348" w:type="dxa"/>
            <w:vMerge w:val="restart"/>
            <w:shd w:val="clear" w:color="auto" w:fill="auto"/>
          </w:tcPr>
          <w:p w14:paraId="25F7871E" w14:textId="7F155607" w:rsidR="00251171" w:rsidRPr="009C1452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9C1452">
              <w:rPr>
                <w:b/>
                <w:bCs/>
                <w:sz w:val="28"/>
                <w:szCs w:val="28"/>
              </w:rPr>
              <w:t>Научный руководитель:</w:t>
            </w:r>
          </w:p>
        </w:tc>
        <w:tc>
          <w:tcPr>
            <w:tcW w:w="6223" w:type="dxa"/>
            <w:shd w:val="clear" w:color="auto" w:fill="auto"/>
          </w:tcPr>
          <w:p w14:paraId="709252C3" w14:textId="77777777" w:rsidR="00251171" w:rsidRPr="009C1452" w:rsidRDefault="00251171" w:rsidP="00251171">
            <w:pPr>
              <w:ind w:firstLine="11"/>
              <w:rPr>
                <w:sz w:val="28"/>
                <w:szCs w:val="28"/>
              </w:rPr>
            </w:pPr>
            <w:r w:rsidRPr="009C1452">
              <w:rPr>
                <w:sz w:val="28"/>
                <w:szCs w:val="28"/>
              </w:rPr>
              <w:t>доктор педагогических наук</w:t>
            </w:r>
          </w:p>
          <w:p w14:paraId="6FF830E8" w14:textId="7FE1A21F" w:rsidR="00251171" w:rsidRPr="009C1452" w:rsidRDefault="00192B72" w:rsidP="00251171">
            <w:pPr>
              <w:jc w:val="both"/>
              <w:rPr>
                <w:b/>
                <w:sz w:val="28"/>
                <w:szCs w:val="28"/>
              </w:rPr>
            </w:pPr>
            <w:r w:rsidRPr="009C1452">
              <w:rPr>
                <w:b/>
                <w:sz w:val="28"/>
                <w:szCs w:val="28"/>
              </w:rPr>
              <w:t>Маури Андрей Альбертович</w:t>
            </w:r>
          </w:p>
        </w:tc>
      </w:tr>
      <w:tr w:rsidR="00251171" w:rsidRPr="009C1452" w14:paraId="32AC0631" w14:textId="77777777" w:rsidTr="00530AFD">
        <w:tc>
          <w:tcPr>
            <w:tcW w:w="3348" w:type="dxa"/>
            <w:vMerge/>
            <w:shd w:val="clear" w:color="auto" w:fill="auto"/>
          </w:tcPr>
          <w:p w14:paraId="052D69D6" w14:textId="77777777" w:rsidR="00251171" w:rsidRPr="009C1452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23569BC0" w14:textId="77777777" w:rsidR="00251171" w:rsidRPr="009C1452" w:rsidRDefault="00251171" w:rsidP="00251171">
            <w:pPr>
              <w:widowControl w:val="0"/>
              <w:ind w:left="-66" w:right="-32" w:firstLine="1"/>
              <w:jc w:val="both"/>
              <w:rPr>
                <w:b/>
                <w:sz w:val="28"/>
                <w:szCs w:val="28"/>
              </w:rPr>
            </w:pPr>
          </w:p>
          <w:p w14:paraId="5226B9A0" w14:textId="069D1D51" w:rsidR="00251171" w:rsidRPr="009C1452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1452" w:rsidRPr="009C1452" w14:paraId="754FFA22" w14:textId="77777777" w:rsidTr="00530AFD">
        <w:tc>
          <w:tcPr>
            <w:tcW w:w="3348" w:type="dxa"/>
            <w:shd w:val="clear" w:color="auto" w:fill="auto"/>
          </w:tcPr>
          <w:p w14:paraId="34A1A3DB" w14:textId="4334E8BE" w:rsidR="009C1452" w:rsidRPr="009C1452" w:rsidRDefault="009C1452" w:rsidP="009C1452">
            <w:pPr>
              <w:jc w:val="both"/>
              <w:rPr>
                <w:b/>
                <w:sz w:val="28"/>
                <w:szCs w:val="28"/>
              </w:rPr>
            </w:pPr>
            <w:r w:rsidRPr="009C1452">
              <w:rPr>
                <w:b/>
                <w:bCs/>
                <w:sz w:val="28"/>
                <w:szCs w:val="28"/>
              </w:rPr>
              <w:t>Официальные оппоненты:</w:t>
            </w:r>
          </w:p>
        </w:tc>
        <w:tc>
          <w:tcPr>
            <w:tcW w:w="6223" w:type="dxa"/>
            <w:shd w:val="clear" w:color="auto" w:fill="auto"/>
          </w:tcPr>
          <w:p w14:paraId="4FDF57F3" w14:textId="77777777" w:rsidR="009C1452" w:rsidRPr="009C1452" w:rsidRDefault="009C1452" w:rsidP="009C1452">
            <w:pPr>
              <w:jc w:val="both"/>
              <w:rPr>
                <w:b/>
                <w:sz w:val="28"/>
                <w:szCs w:val="28"/>
              </w:rPr>
            </w:pPr>
            <w:r w:rsidRPr="009C1452">
              <w:rPr>
                <w:b/>
                <w:sz w:val="28"/>
                <w:szCs w:val="28"/>
              </w:rPr>
              <w:t>Рогожникова Раиса Анатольевна,</w:t>
            </w:r>
          </w:p>
          <w:p w14:paraId="463DD4DA" w14:textId="77777777" w:rsidR="009C1452" w:rsidRPr="009C1452" w:rsidRDefault="009C1452" w:rsidP="009C1452">
            <w:pPr>
              <w:jc w:val="both"/>
              <w:rPr>
                <w:sz w:val="28"/>
                <w:szCs w:val="28"/>
              </w:rPr>
            </w:pPr>
            <w:r w:rsidRPr="009C1452">
              <w:rPr>
                <w:sz w:val="28"/>
                <w:szCs w:val="28"/>
              </w:rPr>
              <w:t>доктор педагогических наук, профессор кафедры педагогики ФГБОУ ВО«Пермский государственный гуманитарно-педагогический университет»</w:t>
            </w:r>
          </w:p>
          <w:p w14:paraId="4D1B854A" w14:textId="77777777" w:rsidR="009C1452" w:rsidRPr="009C1452" w:rsidRDefault="009C1452" w:rsidP="009C1452">
            <w:pPr>
              <w:jc w:val="both"/>
              <w:rPr>
                <w:sz w:val="28"/>
                <w:szCs w:val="28"/>
              </w:rPr>
            </w:pPr>
          </w:p>
          <w:p w14:paraId="33D53669" w14:textId="77777777" w:rsidR="009C1452" w:rsidRPr="009C1452" w:rsidRDefault="009C1452" w:rsidP="009C1452">
            <w:pPr>
              <w:jc w:val="both"/>
              <w:rPr>
                <w:b/>
                <w:sz w:val="28"/>
                <w:szCs w:val="28"/>
              </w:rPr>
            </w:pPr>
            <w:r w:rsidRPr="009C1452">
              <w:rPr>
                <w:b/>
                <w:sz w:val="28"/>
                <w:szCs w:val="28"/>
              </w:rPr>
              <w:t>Маркова Надежда Григорьевна,</w:t>
            </w:r>
          </w:p>
          <w:p w14:paraId="0383E0B4" w14:textId="15951B69" w:rsidR="009C1452" w:rsidRPr="009C1452" w:rsidRDefault="009C1452" w:rsidP="009C1452">
            <w:pPr>
              <w:jc w:val="both"/>
              <w:rPr>
                <w:sz w:val="28"/>
                <w:szCs w:val="28"/>
              </w:rPr>
            </w:pPr>
            <w:r w:rsidRPr="009C1452">
              <w:rPr>
                <w:sz w:val="28"/>
                <w:szCs w:val="28"/>
              </w:rPr>
              <w:t>доктор педагогических наук, доцент методического отдела ГАПОУ «Нижнекамский педагогический колледж»</w:t>
            </w:r>
          </w:p>
        </w:tc>
      </w:tr>
      <w:tr w:rsidR="009C1452" w:rsidRPr="009C1452" w14:paraId="6D858D0D" w14:textId="77777777" w:rsidTr="00530AFD">
        <w:tc>
          <w:tcPr>
            <w:tcW w:w="3348" w:type="dxa"/>
            <w:shd w:val="clear" w:color="auto" w:fill="auto"/>
          </w:tcPr>
          <w:p w14:paraId="28927F31" w14:textId="77777777" w:rsidR="009C1452" w:rsidRDefault="009C1452" w:rsidP="009C145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BE2EFD5" w14:textId="3B117A6D" w:rsidR="009C1452" w:rsidRPr="009C1452" w:rsidRDefault="009C1452" w:rsidP="009C1452">
            <w:pPr>
              <w:jc w:val="both"/>
              <w:rPr>
                <w:b/>
                <w:sz w:val="28"/>
                <w:szCs w:val="28"/>
              </w:rPr>
            </w:pPr>
            <w:r w:rsidRPr="009C1452">
              <w:rPr>
                <w:b/>
                <w:bCs/>
                <w:sz w:val="28"/>
                <w:szCs w:val="28"/>
              </w:rPr>
              <w:t>Ведущая организация</w:t>
            </w:r>
          </w:p>
        </w:tc>
        <w:tc>
          <w:tcPr>
            <w:tcW w:w="6223" w:type="dxa"/>
            <w:shd w:val="clear" w:color="auto" w:fill="auto"/>
          </w:tcPr>
          <w:p w14:paraId="144946A4" w14:textId="77777777" w:rsidR="009C1452" w:rsidRPr="009C1452" w:rsidRDefault="009C1452" w:rsidP="009C1452">
            <w:pPr>
              <w:jc w:val="both"/>
              <w:rPr>
                <w:b/>
                <w:sz w:val="28"/>
                <w:szCs w:val="28"/>
              </w:rPr>
            </w:pPr>
          </w:p>
          <w:p w14:paraId="3C17863C" w14:textId="44749DCC" w:rsidR="009C1452" w:rsidRPr="009C1452" w:rsidRDefault="009C1452" w:rsidP="009C1452">
            <w:pPr>
              <w:tabs>
                <w:tab w:val="left" w:pos="219"/>
              </w:tabs>
              <w:ind w:firstLine="11"/>
              <w:jc w:val="both"/>
              <w:rPr>
                <w:bCs/>
                <w:sz w:val="28"/>
                <w:szCs w:val="28"/>
              </w:rPr>
            </w:pPr>
            <w:r w:rsidRPr="009C1452">
              <w:rPr>
                <w:sz w:val="28"/>
                <w:szCs w:val="28"/>
              </w:rPr>
              <w:t>Федерально</w:t>
            </w:r>
            <w:r>
              <w:rPr>
                <w:sz w:val="28"/>
                <w:szCs w:val="28"/>
              </w:rPr>
              <w:t>е</w:t>
            </w:r>
            <w:r w:rsidRPr="009C1452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е</w:t>
            </w:r>
            <w:r w:rsidRPr="009C1452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9C145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9C1452">
              <w:rPr>
                <w:sz w:val="28"/>
                <w:szCs w:val="28"/>
              </w:rPr>
              <w:t xml:space="preserve"> высшего образования «Чувашский государственный педагогический университет имени И.Я. Яковлева»</w:t>
            </w:r>
          </w:p>
        </w:tc>
      </w:tr>
      <w:tr w:rsidR="009C1452" w:rsidRPr="00917DA4" w14:paraId="4BC7ABD3" w14:textId="77777777" w:rsidTr="00530AFD">
        <w:tc>
          <w:tcPr>
            <w:tcW w:w="3348" w:type="dxa"/>
            <w:shd w:val="clear" w:color="auto" w:fill="auto"/>
          </w:tcPr>
          <w:p w14:paraId="0F74B132" w14:textId="6A1EFEB5" w:rsidR="009C1452" w:rsidRDefault="009C1452" w:rsidP="009C14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0ABE90DA" w14:textId="7BD4F7D2" w:rsidR="009C1452" w:rsidRPr="002E7A16" w:rsidRDefault="009C1452" w:rsidP="009C1452">
            <w:pPr>
              <w:tabs>
                <w:tab w:val="left" w:pos="219"/>
              </w:tabs>
              <w:ind w:firstLine="11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4A0D2483" w14:textId="77777777" w:rsidR="005B3C80" w:rsidRDefault="005B3C80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53E993E" w14:textId="57C179F4" w:rsidR="004B13D2" w:rsidRDefault="000F3231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9C1452">
        <w:rPr>
          <w:sz w:val="28"/>
          <w:szCs w:val="28"/>
        </w:rPr>
        <w:t>29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9C1452">
        <w:rPr>
          <w:sz w:val="28"/>
          <w:szCs w:val="28"/>
        </w:rPr>
        <w:t>июня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9C1452">
        <w:rPr>
          <w:sz w:val="28"/>
          <w:szCs w:val="28"/>
        </w:rPr>
        <w:t>18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00C5" w14:textId="77777777" w:rsidR="00954E8E" w:rsidRDefault="00954E8E">
      <w:r>
        <w:separator/>
      </w:r>
    </w:p>
  </w:endnote>
  <w:endnote w:type="continuationSeparator" w:id="0">
    <w:p w14:paraId="6A33C526" w14:textId="77777777" w:rsidR="00954E8E" w:rsidRDefault="009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3E48" w14:textId="77777777" w:rsidR="00954E8E" w:rsidRDefault="00954E8E">
      <w:r>
        <w:separator/>
      </w:r>
    </w:p>
  </w:footnote>
  <w:footnote w:type="continuationSeparator" w:id="0">
    <w:p w14:paraId="518E31C3" w14:textId="77777777" w:rsidR="00954E8E" w:rsidRDefault="00954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2B72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1171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3699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4E8E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B0AA4"/>
    <w:rsid w:val="009B2DC1"/>
    <w:rsid w:val="009C0F5C"/>
    <w:rsid w:val="009C1452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7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7</cp:revision>
  <cp:lastPrinted>2017-02-23T18:04:00Z</cp:lastPrinted>
  <dcterms:created xsi:type="dcterms:W3CDTF">2018-07-02T12:58:00Z</dcterms:created>
  <dcterms:modified xsi:type="dcterms:W3CDTF">2023-02-03T09:58:00Z</dcterms:modified>
</cp:coreProperties>
</file>